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328da5fb2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MODESTY HOLDING AS.</w:t>
      </w:r>
    </w:p>
    <w:sectPr>
      <w:headerReference xmlns:r="http://schemas.openxmlformats.org/officeDocument/2006/relationships" w:type="default" r:id="R99922dc0a55f4fc0"/>
      <w:footerReference xmlns:r="http://schemas.openxmlformats.org/officeDocument/2006/relationships" w:type="default" r:id="Rf83576910f49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22dc0a55f4fc0" /><Relationship Type="http://schemas.openxmlformats.org/officeDocument/2006/relationships/footer" Target="/word/footer1.xml" Id="Rf83576910f49401b" /></Relationships>
</file>