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19ea6ac1c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WARM AS</w:t>
      </w:r>
    </w:p>
    <w:sectPr>
      <w:headerReference xmlns:r="http://schemas.openxmlformats.org/officeDocument/2006/relationships" w:type="default" r:id="Rb90cf5b33e434d87"/>
      <w:footerReference xmlns:r="http://schemas.openxmlformats.org/officeDocument/2006/relationships" w:type="default" r:id="Rc207ff1c807c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cf5b33e434d87" /><Relationship Type="http://schemas.openxmlformats.org/officeDocument/2006/relationships/footer" Target="/word/footer1.xml" Id="Rc207ff1c807c4735" /></Relationships>
</file>