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6b54cd82848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AUTOEXEC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AUTOEXEC AS</w:t>
      </w:r>
    </w:p>
    <w:sectPr>
      <w:headerReference xmlns:r="http://schemas.openxmlformats.org/officeDocument/2006/relationships" w:type="default" r:id="R0eb6d6e8ef654712"/>
      <w:footerReference xmlns:r="http://schemas.openxmlformats.org/officeDocument/2006/relationships" w:type="default" r:id="Rf6e32143cae2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6d6e8ef654712" /><Relationship Type="http://schemas.openxmlformats.org/officeDocument/2006/relationships/footer" Target="/word/footer1.xml" Id="Rf6e32143cae24c6d" /></Relationships>
</file>