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2d8d8bcb0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AUTOEXEC AS</w:t>
      </w:r>
    </w:p>
    <w:sectPr>
      <w:headerReference xmlns:r="http://schemas.openxmlformats.org/officeDocument/2006/relationships" w:type="default" r:id="Rafc8e31a7eb04693"/>
      <w:footerReference xmlns:r="http://schemas.openxmlformats.org/officeDocument/2006/relationships" w:type="default" r:id="R0fe00974c493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8e31a7eb04693" /><Relationship Type="http://schemas.openxmlformats.org/officeDocument/2006/relationships/footer" Target="/word/footer1.xml" Id="R0fe00974c4934aeb" /></Relationships>
</file>