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b83c94889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KOMPETANSE AS</w:t>
      </w:r>
    </w:p>
    <w:sectPr>
      <w:headerReference xmlns:r="http://schemas.openxmlformats.org/officeDocument/2006/relationships" w:type="default" r:id="R63184afefeb64e10"/>
      <w:footerReference xmlns:r="http://schemas.openxmlformats.org/officeDocument/2006/relationships" w:type="default" r:id="Rc07ed5386301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KOMPETANSE AS   ·   Org.nr 925 107 492   ·   Ruseløkkveien 30   ·   0251 OSLO   ·   Tlf. 23 11 42 00   ·   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184afefeb64e10" /><Relationship Type="http://schemas.openxmlformats.org/officeDocument/2006/relationships/footer" Target="/word/footer1.xml" Id="Rc07ed53863014250" /></Relationships>
</file>