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0f1d3b10340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OPPDRIV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OPPDRIV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b084896bc44b7"/>
      <w:footerReference xmlns:r="http://schemas.openxmlformats.org/officeDocument/2006/relationships" w:type="default" r:id="Rd96bd0d3abab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OPPDRIV AS   ·   Org.nr 925 485 713   ·   c/o Benjamin Drivdal, Olaf Knudsens vei 28   ·   3135 TORØD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OPPDRIV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b084896bc44b7" /><Relationship Type="http://schemas.openxmlformats.org/officeDocument/2006/relationships/footer" Target="/word/footer1.xml" Id="Rd96bd0d3abab4bc6" /></Relationships>
</file>