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216067ab444d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S.A.M TAX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S.A.M TAX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f2c85940ef4a95"/>
      <w:footerReference xmlns:r="http://schemas.openxmlformats.org/officeDocument/2006/relationships" w:type="default" r:id="R2b0e507fd07e41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S.A.M TAX A/S   ·   Org.nr 925 652 091   ·   Tordenskiolds gate 2   ·   0160 OSLO   ·   www.samtax.com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S.A.M TAX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f2c85940ef4a95" /><Relationship Type="http://schemas.openxmlformats.org/officeDocument/2006/relationships/footer" Target="/word/footer1.xml" Id="R2b0e507fd07e4139" /></Relationships>
</file>