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5fafe315f44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IAA STAR INVEST AS</w:t>
      </w:r>
    </w:p>
    <w:sectPr>
      <w:headerReference xmlns:r="http://schemas.openxmlformats.org/officeDocument/2006/relationships" w:type="default" r:id="R71674ea661074831"/>
      <w:footerReference xmlns:r="http://schemas.openxmlformats.org/officeDocument/2006/relationships" w:type="default" r:id="Rd40d9f6709d5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74ea661074831" /><Relationship Type="http://schemas.openxmlformats.org/officeDocument/2006/relationships/footer" Target="/word/footer1.xml" Id="Rd40d9f6709d54e55" /></Relationships>
</file>