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1159676b8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72BRENNA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72BRENNA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e78f496d84553"/>
      <w:footerReference xmlns:r="http://schemas.openxmlformats.org/officeDocument/2006/relationships" w:type="default" r:id="Rb6355f8b9b5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e78f496d84553" /><Relationship Type="http://schemas.openxmlformats.org/officeDocument/2006/relationships/footer" Target="/word/footer1.xml" Id="Rb6355f8b9b524f33" /></Relationships>
</file>