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c0a726b4d47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COMPUTE ADVISOR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ADVISOR AS</w:t>
      </w:r>
    </w:p>
    <w:sectPr>
      <w:headerReference xmlns:r="http://schemas.openxmlformats.org/officeDocument/2006/relationships" w:type="default" r:id="R4cbc05f5490d4ff2"/>
      <w:footerReference xmlns:r="http://schemas.openxmlformats.org/officeDocument/2006/relationships" w:type="default" r:id="R0e075cc2c45f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ADVISOR AS   ·   Org.nr 926 172 212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ADVISOR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c05f5490d4ff2" /><Relationship Type="http://schemas.openxmlformats.org/officeDocument/2006/relationships/footer" Target="/word/footer1.xml" Id="R0e075cc2c45f406f" /></Relationships>
</file>