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27e000a4e42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JR ØKSHEIM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Rognan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Rognan,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JR ØKSHEIM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b8e7eb76a04493"/>
      <w:footerReference xmlns:r="http://schemas.openxmlformats.org/officeDocument/2006/relationships" w:type="default" r:id="R32f060cfd43440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JR ØKSHEIM INVEST AS   ·   Org.nr 926 364 898   ·   Vikveien 100   ·   8253 ROGNAN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JR ØKSHEIM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b8e7eb76a04493" /><Relationship Type="http://schemas.openxmlformats.org/officeDocument/2006/relationships/footer" Target="/word/footer1.xml" Id="R32f060cfd4344095" /></Relationships>
</file>