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e408f2efc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 ØKSHEIM INVEST AS</w:t>
      </w:r>
    </w:p>
    <w:sectPr>
      <w:headerReference xmlns:r="http://schemas.openxmlformats.org/officeDocument/2006/relationships" w:type="default" r:id="Rcd7a9c7be5ac4f7d"/>
      <w:footerReference xmlns:r="http://schemas.openxmlformats.org/officeDocument/2006/relationships" w:type="default" r:id="R19c0f05c6441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ØKSHEIM INVEST AS   ·   Org.nr 926 364 898   ·   Vikveien 100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a9c7be5ac4f7d" /><Relationship Type="http://schemas.openxmlformats.org/officeDocument/2006/relationships/footer" Target="/word/footer1.xml" Id="R19c0f05c644147b7" /></Relationships>
</file>