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cd8be1f6d448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SABI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SABI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a12a0c380342bc"/>
      <w:footerReference xmlns:r="http://schemas.openxmlformats.org/officeDocument/2006/relationships" w:type="default" r:id="Re27cdb74e84446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SABI INVEST AS   ·   Org.nr 926 402 528   ·   St. Olavs gate 2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a12a0c380342bc" /><Relationship Type="http://schemas.openxmlformats.org/officeDocument/2006/relationships/footer" Target="/word/footer1.xml" Id="Re27cdb74e84446a0" /></Relationships>
</file>