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735e292e834b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MONSTRO AS</w:t>
      </w:r>
    </w:p>
    <w:sectPr>
      <w:headerReference xmlns:r="http://schemas.openxmlformats.org/officeDocument/2006/relationships" w:type="default" r:id="Re752a7192d8a4b95"/>
      <w:footerReference xmlns:r="http://schemas.openxmlformats.org/officeDocument/2006/relationships" w:type="default" r:id="R31f9ff93d3a447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MONSTRO AS   ·   Org.nr 926 579 053   ·   c/o Morten Ameln, Sophus Lies gate 3B   ·   0264 OSLO   ·   morten.ameln@outlook.com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52a7192d8a4b95" /><Relationship Type="http://schemas.openxmlformats.org/officeDocument/2006/relationships/footer" Target="/word/footer1.xml" Id="R31f9ff93d3a44724" /></Relationships>
</file>