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37dcb8ac3f48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EB FILTBYGG AS</w:t>
      </w:r>
    </w:p>
    <w:sectPr>
      <w:headerReference xmlns:r="http://schemas.openxmlformats.org/officeDocument/2006/relationships" w:type="default" r:id="R67e540c0a37f4d95"/>
      <w:footerReference xmlns:r="http://schemas.openxmlformats.org/officeDocument/2006/relationships" w:type="default" r:id="R83a67b4126d54e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EB FILTBYGG AS   ·   Org.nr 927 666 006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EB 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e540c0a37f4d95" /><Relationship Type="http://schemas.openxmlformats.org/officeDocument/2006/relationships/footer" Target="/word/footer1.xml" Id="R83a67b4126d54e9a" /></Relationships>
</file>