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d6c35e3f0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FRAUNAR INVEST AS, org.nr 929 335 082,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35212b105696415f"/>
      <w:footerReference xmlns:r="http://schemas.openxmlformats.org/officeDocument/2006/relationships" w:type="default" r:id="R724971fc5b2e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12b105696415f" /><Relationship Type="http://schemas.openxmlformats.org/officeDocument/2006/relationships/footer" Target="/word/footer1.xml" Id="R724971fc5b2e45f7" /></Relationships>
</file>