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ba25af6ec246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AKKYNN AS</w:t>
      </w:r>
    </w:p>
    <w:sectPr>
      <w:headerReference xmlns:r="http://schemas.openxmlformats.org/officeDocument/2006/relationships" w:type="default" r:id="R072dd1d608074f17"/>
      <w:footerReference xmlns:r="http://schemas.openxmlformats.org/officeDocument/2006/relationships" w:type="default" r:id="R520ccc109d7c4b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AKKYNN AS   ·   Org.nr 929 780 140   ·   Fjerdingveien 151   ·   1763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AKKYNN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2dd1d608074f17" /><Relationship Type="http://schemas.openxmlformats.org/officeDocument/2006/relationships/footer" Target="/word/footer1.xml" Id="R520ccc109d7c4b96" /></Relationships>
</file>