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ab9cff875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Fenstad Regnskapskontor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Fenstad Regnskapskontor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b09bd3b14452f"/>
      <w:footerReference xmlns:r="http://schemas.openxmlformats.org/officeDocument/2006/relationships" w:type="default" r:id="R08123eaea4ee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b09bd3b14452f" /><Relationship Type="http://schemas.openxmlformats.org/officeDocument/2006/relationships/footer" Target="/word/footer1.xml" Id="R08123eaea4ee4ac5" /></Relationships>
</file>