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8010ef247d44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TROMS FYLKESKOMMUNE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TROMS FYLKESKOMMUNE</w:t>
      </w:r>
    </w:p>
    <w:sectPr>
      <w:headerReference xmlns:r="http://schemas.openxmlformats.org/officeDocument/2006/relationships" w:type="default" r:id="R944efb8ca8574a48"/>
      <w:footerReference xmlns:r="http://schemas.openxmlformats.org/officeDocument/2006/relationships" w:type="default" r:id="R0eac5ae4cd134b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 FYLKESKOMMUNE   ·   Org.nr 930 068 128   ·   Strandvegen 13   ·   9007 TROMSØ   ·   Tlf. 77 78 80 00   ·   postmottak@tromsfylke.no   ·   www.tromsfylke.no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4efb8ca8574a48" /><Relationship Type="http://schemas.openxmlformats.org/officeDocument/2006/relationships/footer" Target="/word/footer1.xml" Id="R0eac5ae4cd134b34" /></Relationships>
</file>