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8eb9bf21c40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 INVEST AS</w:t>
      </w:r>
    </w:p>
    <w:sectPr>
      <w:headerReference xmlns:r="http://schemas.openxmlformats.org/officeDocument/2006/relationships" w:type="default" r:id="R6ca208a01ec84b0b"/>
      <w:footerReference xmlns:r="http://schemas.openxmlformats.org/officeDocument/2006/relationships" w:type="default" r:id="R4d51d245a586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208a01ec84b0b" /><Relationship Type="http://schemas.openxmlformats.org/officeDocument/2006/relationships/footer" Target="/word/footer1.xml" Id="R4d51d245a5864406" /></Relationships>
</file>