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a95bd27484c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EILERT AS</w:t>
      </w:r>
    </w:p>
    <w:sectPr>
      <w:headerReference xmlns:r="http://schemas.openxmlformats.org/officeDocument/2006/relationships" w:type="default" r:id="R5bc25e9af5df48f7"/>
      <w:footerReference xmlns:r="http://schemas.openxmlformats.org/officeDocument/2006/relationships" w:type="default" r:id="Rf3ee44ed751c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25e9af5df48f7" /><Relationship Type="http://schemas.openxmlformats.org/officeDocument/2006/relationships/footer" Target="/word/footer1.xml" Id="Rf3ee44ed751c4351" /></Relationships>
</file>