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2a3fee43e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IMEA HOLDING AS.</w:t>
      </w:r>
    </w:p>
    <w:sectPr>
      <w:headerReference xmlns:r="http://schemas.openxmlformats.org/officeDocument/2006/relationships" w:type="default" r:id="R357a0c7264334232"/>
      <w:footerReference xmlns:r="http://schemas.openxmlformats.org/officeDocument/2006/relationships" w:type="default" r:id="R51a59a10a87f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0c7264334232" /><Relationship Type="http://schemas.openxmlformats.org/officeDocument/2006/relationships/footer" Target="/word/footer1.xml" Id="R51a59a10a87f4590" /></Relationships>
</file>