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7c679a3c34b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ØKONOMI AS</w:t>
      </w:r>
    </w:p>
    <w:sectPr>
      <w:headerReference xmlns:r="http://schemas.openxmlformats.org/officeDocument/2006/relationships" w:type="default" r:id="Rf239d581ce9d498e"/>
      <w:footerReference xmlns:r="http://schemas.openxmlformats.org/officeDocument/2006/relationships" w:type="default" r:id="R40eb41298fd2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9d581ce9d498e" /><Relationship Type="http://schemas.openxmlformats.org/officeDocument/2006/relationships/footer" Target="/word/footer1.xml" Id="R40eb41298fd246a7" /></Relationships>
</file>