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4bf27242cb45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FLYT ØKONOMI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FLYT ØKONOMI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FLYT ØKONOMI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ee377b0e4ee4204"/>
      <w:footerReference xmlns:r="http://schemas.openxmlformats.org/officeDocument/2006/relationships" w:type="default" r:id="R85ad08b3ae8045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 ØKONOMI AS   ·   Org.nr 932 829 894   ·   Jernbaneveien 85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e377b0e4ee4204" /><Relationship Type="http://schemas.openxmlformats.org/officeDocument/2006/relationships/footer" Target="/word/footer1.xml" Id="R85ad08b3ae8045ac" /></Relationships>
</file>