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58f32e8e7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ENERGY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61a01825a4124d33"/>
      <w:footerReference xmlns:r="http://schemas.openxmlformats.org/officeDocument/2006/relationships" w:type="default" r:id="R4cf8aa7865b6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01825a4124d33" /><Relationship Type="http://schemas.openxmlformats.org/officeDocument/2006/relationships/footer" Target="/word/footer1.xml" Id="R4cf8aa7865b64724" /></Relationships>
</file>