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44252441e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ENERGY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ENERGY COMPANY AS</w:t>
      </w:r>
    </w:p>
    <w:sectPr>
      <w:headerReference xmlns:r="http://schemas.openxmlformats.org/officeDocument/2006/relationships" w:type="default" r:id="Raa2c6e67a19c4893"/>
      <w:footerReference xmlns:r="http://schemas.openxmlformats.org/officeDocument/2006/relationships" w:type="default" r:id="R0c601332e3dc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c6e67a19c4893" /><Relationship Type="http://schemas.openxmlformats.org/officeDocument/2006/relationships/footer" Target="/word/footer1.xml" Id="R0c601332e3dc4e3a" /></Relationships>
</file>