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cde363ee9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VIEW PROCURATOR AS.</w:t>
      </w:r>
    </w:p>
    <w:sectPr>
      <w:headerReference xmlns:r="http://schemas.openxmlformats.org/officeDocument/2006/relationships" w:type="default" r:id="R0d23caa2a68a479b"/>
      <w:footerReference xmlns:r="http://schemas.openxmlformats.org/officeDocument/2006/relationships" w:type="default" r:id="R25d302541415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3caa2a68a479b" /><Relationship Type="http://schemas.openxmlformats.org/officeDocument/2006/relationships/footer" Target="/word/footer1.xml" Id="R25d3025414154118" /></Relationships>
</file>