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5955899f040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Tynset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APRI AS.</w:t>
      </w:r>
    </w:p>
    <w:sectPr>
      <w:headerReference xmlns:r="http://schemas.openxmlformats.org/officeDocument/2006/relationships" w:type="default" r:id="R901ee6f609d44324"/>
      <w:footerReference xmlns:r="http://schemas.openxmlformats.org/officeDocument/2006/relationships" w:type="default" r:id="Rb5c2e3494b8040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 AS   ·   Org.nr 935 502 950   ·   Tomtegata 8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1ee6f609d44324" /><Relationship Type="http://schemas.openxmlformats.org/officeDocument/2006/relationships/footer" Target="/word/footer1.xml" Id="Rb5c2e3494b804062" /></Relationships>
</file>