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fc7b0b179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WARBO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Hvalstad,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WARBO AS</w:t>
      </w:r>
    </w:p>
    <w:sectPr>
      <w:headerReference xmlns:r="http://schemas.openxmlformats.org/officeDocument/2006/relationships" w:type="default" r:id="Rdca45019d78d4a3a"/>
      <w:footerReference xmlns:r="http://schemas.openxmlformats.org/officeDocument/2006/relationships" w:type="default" r:id="Ra353aa0e8fac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45019d78d4a3a" /><Relationship Type="http://schemas.openxmlformats.org/officeDocument/2006/relationships/footer" Target="/word/footer1.xml" Id="Ra353aa0e8fac48e4" /></Relationships>
</file>