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4d325f602141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VISMA AS</w:t>
      </w:r>
    </w:p>
    <w:sectPr>
      <w:headerReference xmlns:r="http://schemas.openxmlformats.org/officeDocument/2006/relationships" w:type="default" r:id="Rab9a2fdc8f7144ac"/>
      <w:footerReference xmlns:r="http://schemas.openxmlformats.org/officeDocument/2006/relationships" w:type="default" r:id="Rcd96693df89548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VISMA AS   ·   Org.nr 936 796 702   ·   Karenslyst allé 56   ·   0277 OSLO   ·   Tlf. 23 15 80 00   ·   visma@visma.no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9a2fdc8f7144ac" /><Relationship Type="http://schemas.openxmlformats.org/officeDocument/2006/relationships/footer" Target="/word/footer1.xml" Id="Rcd96693df8954825" /></Relationships>
</file>