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5500fcb4ce48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TEMA REGNSKAP OSLO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TEMA REGNSKAP OSLO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e450a1e3d44b1c"/>
      <w:footerReference xmlns:r="http://schemas.openxmlformats.org/officeDocument/2006/relationships" w:type="default" r:id="Re1662995b6d74d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TEMA REGNSKAP OSLO AS   ·   Org.nr 937 430 108   ·   Lørenveien 73A   ·   0585 OSLO   ·   Tlf. 22881160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TEMA REGNSKAP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e450a1e3d44b1c" /><Relationship Type="http://schemas.openxmlformats.org/officeDocument/2006/relationships/footer" Target="/word/footer1.xml" Id="Re1662995b6d74d37" /></Relationships>
</file>