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f040df484e44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SUNNDAL SPAREBANK, org.nr 937 899 963,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SPAREBANK</w:t>
      </w:r>
    </w:p>
    <w:sectPr>
      <w:headerReference xmlns:r="http://schemas.openxmlformats.org/officeDocument/2006/relationships" w:type="default" r:id="R41984684969f4004"/>
      <w:footerReference xmlns:r="http://schemas.openxmlformats.org/officeDocument/2006/relationships" w:type="default" r:id="Raa99b48a375f44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SPAREBANK   ·   Org.nr 937 899 963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984684969f4004" /><Relationship Type="http://schemas.openxmlformats.org/officeDocument/2006/relationships/footer" Target="/word/footer1.xml" Id="Raa99b48a375f444e" /></Relationships>
</file>