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b67a74916a4b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74b4848f5c4c82"/>
      <w:footerReference xmlns:r="http://schemas.openxmlformats.org/officeDocument/2006/relationships" w:type="default" r:id="Re283beaffe7841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HOLDING AS   ·   Org.nr 938 050 287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74b4848f5c4c82" /><Relationship Type="http://schemas.openxmlformats.org/officeDocument/2006/relationships/footer" Target="/word/footer1.xml" Id="Re283beaffe784180" /></Relationships>
</file>