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9841f8402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NORDKAPP KOMMUNE, org.nr 938 469 415,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bdef4cd2f47c429e"/>
      <w:footerReference xmlns:r="http://schemas.openxmlformats.org/officeDocument/2006/relationships" w:type="default" r:id="R7fc9ff7464cb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f4cd2f47c429e" /><Relationship Type="http://schemas.openxmlformats.org/officeDocument/2006/relationships/footer" Target="/word/footer1.xml" Id="R7fc9ff7464cb4e76" /></Relationships>
</file>