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a3235c4b6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NORDKAPP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1e1c65ae090847da"/>
      <w:footerReference xmlns:r="http://schemas.openxmlformats.org/officeDocument/2006/relationships" w:type="default" r:id="Rab9da452bb0c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c65ae090847da" /><Relationship Type="http://schemas.openxmlformats.org/officeDocument/2006/relationships/footer" Target="/word/footer1.xml" Id="Rab9da452bb0c44b5" /></Relationships>
</file>