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c6a694a0d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AJA INVEST AS</w:t>
      </w:r>
    </w:p>
    <w:sectPr>
      <w:headerReference xmlns:r="http://schemas.openxmlformats.org/officeDocument/2006/relationships" w:type="default" r:id="Re11c85c4f6bf45fb"/>
      <w:footerReference xmlns:r="http://schemas.openxmlformats.org/officeDocument/2006/relationships" w:type="default" r:id="R5f5341a169c7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c85c4f6bf45fb" /><Relationship Type="http://schemas.openxmlformats.org/officeDocument/2006/relationships/footer" Target="/word/footer1.xml" Id="R5f5341a169c7409b" /></Relationships>
</file>