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ec22781f4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bf62c5edee424379"/>
      <w:footerReference xmlns:r="http://schemas.openxmlformats.org/officeDocument/2006/relationships" w:type="default" r:id="R62defc2577b3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2c5edee424379" /><Relationship Type="http://schemas.openxmlformats.org/officeDocument/2006/relationships/footer" Target="/word/footer1.xml" Id="R62defc2577b34582" /></Relationships>
</file>