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481a7f4bd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INVEST AS</w:t>
      </w:r>
    </w:p>
    <w:sectPr>
      <w:headerReference xmlns:r="http://schemas.openxmlformats.org/officeDocument/2006/relationships" w:type="default" r:id="R0f7d7c3964ab4f55"/>
      <w:footerReference xmlns:r="http://schemas.openxmlformats.org/officeDocument/2006/relationships" w:type="default" r:id="Rf42b89b40092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d7c3964ab4f55" /><Relationship Type="http://schemas.openxmlformats.org/officeDocument/2006/relationships/footer" Target="/word/footer1.xml" Id="Rf42b89b400924cab" /></Relationships>
</file>