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bc0705a6a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NESSE &amp;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NESSE &amp;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c1e31cfba4482"/>
      <w:footerReference xmlns:r="http://schemas.openxmlformats.org/officeDocument/2006/relationships" w:type="default" r:id="R9dbe2a170517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NESSE &amp; KARLSEN AS   ·   Org.nr 939 764 488   ·   Årabrotsvegen 19E   ·   5515 HAUGESUND   ·   Tlf. 52 72 24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NESSE &amp;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c1e31cfba4482" /><Relationship Type="http://schemas.openxmlformats.org/officeDocument/2006/relationships/footer" Target="/word/footer1.xml" Id="R9dbe2a1705174802" /></Relationships>
</file>