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516f0bcb454af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ANALYSEINVEST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Kristiansund 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Kristiansund N,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ANALYSEINVEST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0d7bc3527ea430f"/>
      <w:footerReference xmlns:r="http://schemas.openxmlformats.org/officeDocument/2006/relationships" w:type="default" r:id="Rf0eb8d6d9c944b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ANALYSEINVEST AS   ·   Org.nr 941 790 682   ·   John Allans gate 9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ANALYSEINVEST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d7bc3527ea430f" /><Relationship Type="http://schemas.openxmlformats.org/officeDocument/2006/relationships/footer" Target="/word/footer1.xml" Id="Rf0eb8d6d9c944bb4" /></Relationships>
</file>