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c1a900040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MYRDAHL OG SVEEN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17e66e5b2497408f"/>
      <w:footerReference xmlns:r="http://schemas.openxmlformats.org/officeDocument/2006/relationships" w:type="default" r:id="R71ec184cc00c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66e5b2497408f" /><Relationship Type="http://schemas.openxmlformats.org/officeDocument/2006/relationships/footer" Target="/word/footer1.xml" Id="R71ec184cc00c45a0" /></Relationships>
</file>