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1a2c570d7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KOMMUNE</w:t>
      </w:r>
    </w:p>
    <w:sectPr>
      <w:headerReference xmlns:r="http://schemas.openxmlformats.org/officeDocument/2006/relationships" w:type="default" r:id="R62af841bc5214526"/>
      <w:footerReference xmlns:r="http://schemas.openxmlformats.org/officeDocument/2006/relationships" w:type="default" r:id="R9c70cbc26b4d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f841bc5214526" /><Relationship Type="http://schemas.openxmlformats.org/officeDocument/2006/relationships/footer" Target="/word/footer1.xml" Id="R9c70cbc26b4d4297" /></Relationships>
</file>