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c5b49197f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KONGSVINGER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KONGSVINGER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691a76c9114be2"/>
      <w:footerReference xmlns:r="http://schemas.openxmlformats.org/officeDocument/2006/relationships" w:type="default" r:id="R97875c043b7847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91a76c9114be2" /><Relationship Type="http://schemas.openxmlformats.org/officeDocument/2006/relationships/footer" Target="/word/footer1.xml" Id="R97875c043b784754" /></Relationships>
</file>