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02fe3721b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KOMMUNE</w:t>
      </w:r>
    </w:p>
    <w:sectPr>
      <w:headerReference xmlns:r="http://schemas.openxmlformats.org/officeDocument/2006/relationships" w:type="default" r:id="R44ff8da6b7b340c3"/>
      <w:footerReference xmlns:r="http://schemas.openxmlformats.org/officeDocument/2006/relationships" w:type="default" r:id="R10d253aa2c79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KOMMUNE   ·   Org.nr 944 383 565   ·   Kongleveien 2   ·   1452 NESODDTANGEN   ·   Tlf. 66 96 43 00   ·   postmottak@nesodden.kommune.no   ·   www.nesodden.kommune.no/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f8da6b7b340c3" /><Relationship Type="http://schemas.openxmlformats.org/officeDocument/2006/relationships/footer" Target="/word/footer1.xml" Id="R10d253aa2c794ade" /></Relationships>
</file>