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8082ac4a0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PEMAJO AS.</w:t>
      </w:r>
    </w:p>
    <w:sectPr>
      <w:headerReference xmlns:r="http://schemas.openxmlformats.org/officeDocument/2006/relationships" w:type="default" r:id="Rc93e85b8fba742fd"/>
      <w:footerReference xmlns:r="http://schemas.openxmlformats.org/officeDocument/2006/relationships" w:type="default" r:id="Rd9ea53e235ee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e85b8fba742fd" /><Relationship Type="http://schemas.openxmlformats.org/officeDocument/2006/relationships/footer" Target="/word/footer1.xml" Id="Rd9ea53e235ee42fc" /></Relationships>
</file>