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952e6fefe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SPAREBANK</w:t>
      </w:r>
    </w:p>
    <w:sectPr>
      <w:headerReference xmlns:r="http://schemas.openxmlformats.org/officeDocument/2006/relationships" w:type="default" r:id="R064c2987307f41ee"/>
      <w:footerReference xmlns:r="http://schemas.openxmlformats.org/officeDocument/2006/relationships" w:type="default" r:id="Rf613336c6bcf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c2987307f41ee" /><Relationship Type="http://schemas.openxmlformats.org/officeDocument/2006/relationships/footer" Target="/word/footer1.xml" Id="Rf613336c6bcf4ea4" /></Relationships>
</file>