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5679b1794245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MULTI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MULTI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7c6a52c55e44ec"/>
      <w:footerReference xmlns:r="http://schemas.openxmlformats.org/officeDocument/2006/relationships" w:type="default" r:id="Rcf30d186c13f49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 REGNSKAP AS   ·   Org.nr 950 428 643   ·   Fiskåveien 4   ·   4621 KRISTIANSAND S   ·   Tlf. 38 00 04 50   ·   post@multiregnskap.no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7c6a52c55e44ec" /><Relationship Type="http://schemas.openxmlformats.org/officeDocument/2006/relationships/footer" Target="/word/footer1.xml" Id="Rcf30d186c13f49fc" /></Relationships>
</file>