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38db50a449844a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Vollen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SÆTRANG REGNSKAP AS.</w:t>
      </w:r>
    </w:p>
    <w:sectPr>
      <w:headerReference xmlns:r="http://schemas.openxmlformats.org/officeDocument/2006/relationships" w:type="default" r:id="R91789bb70db64915"/>
      <w:footerReference xmlns:r="http://schemas.openxmlformats.org/officeDocument/2006/relationships" w:type="default" r:id="Rc2d2b57afedc44e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SÆTRANG REGNSKAP AS   ·   Org.nr 957 433 669   ·   Gislehellinga 20   ·   1390 VOLLEN   ·   Tlf. 22 50 10 35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SÆTRANG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1789bb70db64915" /><Relationship Type="http://schemas.openxmlformats.org/officeDocument/2006/relationships/footer" Target="/word/footer1.xml" Id="Rc2d2b57afedc44e2" /></Relationships>
</file>