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76f7878c094d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FRES AS, org.nr 959 551 979,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Røyse,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FRES AS</w:t>
      </w:r>
    </w:p>
    <w:sectPr>
      <w:headerReference xmlns:r="http://schemas.openxmlformats.org/officeDocument/2006/relationships" w:type="default" r:id="R53363a942aaf4325"/>
      <w:footerReference xmlns:r="http://schemas.openxmlformats.org/officeDocument/2006/relationships" w:type="default" r:id="Rce51c7bab65b4f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FRES AS   ·   Org.nr 959 551 979   ·   Strandveien 31   ·   3530 RØYSE   ·   frederik@fres.as   ·   www.fossenutvikling.no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363a942aaf4325" /><Relationship Type="http://schemas.openxmlformats.org/officeDocument/2006/relationships/footer" Target="/word/footer1.xml" Id="Rce51c7bab65b4f9a" /></Relationships>
</file>