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3d17d7ba1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VALSET INVEST AS.</w:t>
      </w:r>
    </w:p>
    <w:sectPr>
      <w:headerReference xmlns:r="http://schemas.openxmlformats.org/officeDocument/2006/relationships" w:type="default" r:id="Rfd1c5a5b9bdc47d3"/>
      <w:footerReference xmlns:r="http://schemas.openxmlformats.org/officeDocument/2006/relationships" w:type="default" r:id="Rd18e48a60e7a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1c5a5b9bdc47d3" /><Relationship Type="http://schemas.openxmlformats.org/officeDocument/2006/relationships/footer" Target="/word/footer1.xml" Id="Rd18e48a60e7a4d2e" /></Relationships>
</file>